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91" w:rsidRDefault="00D06C4F">
      <w:pPr>
        <w:contextualSpacing w:val="0"/>
      </w:pPr>
      <w:r>
        <w:t>FOR IMMEDIATE RELEASE</w:t>
      </w:r>
    </w:p>
    <w:p w:rsidR="00CF1391" w:rsidRDefault="00D06C4F">
      <w:pPr>
        <w:contextualSpacing w:val="0"/>
      </w:pPr>
      <w:r>
        <w:t>October 1, 2018</w:t>
      </w:r>
    </w:p>
    <w:p w:rsidR="00CF1391" w:rsidRDefault="00D06C4F">
      <w:pPr>
        <w:contextualSpacing w:val="0"/>
      </w:pPr>
      <w:r>
        <w:t xml:space="preserve"> </w:t>
      </w:r>
    </w:p>
    <w:p w:rsidR="00CF1391" w:rsidRDefault="00D06C4F">
      <w:pPr>
        <w:contextualSpacing w:val="0"/>
        <w:rPr>
          <w:b/>
        </w:rPr>
      </w:pPr>
      <w:r>
        <w:rPr>
          <w:b/>
        </w:rPr>
        <w:t>Arrowhead Library System Digital Magazine Collection is Live</w:t>
      </w:r>
    </w:p>
    <w:p w:rsidR="00CF1391" w:rsidRDefault="00D06C4F">
      <w:pPr>
        <w:contextualSpacing w:val="0"/>
      </w:pPr>
      <w:r>
        <w:t xml:space="preserve"> </w:t>
      </w:r>
    </w:p>
    <w:p w:rsidR="00CF1391" w:rsidRDefault="00D06C4F">
      <w:pPr>
        <w:contextualSpacing w:val="0"/>
        <w:rPr>
          <w:color w:val="222222"/>
        </w:rPr>
      </w:pPr>
      <w:r>
        <w:t>Mountain Iron, MN</w:t>
      </w:r>
      <w:r w:rsidR="00BD2CCE">
        <w:t xml:space="preserve"> – Arrowhead Library System, in </w:t>
      </w:r>
      <w:r>
        <w:t>partnershi</w:t>
      </w:r>
      <w:r w:rsidR="00BD2CCE">
        <w:t xml:space="preserve">p with Recorded Books, is happy to announce the launch of the </w:t>
      </w:r>
      <w:proofErr w:type="spellStart"/>
      <w:r>
        <w:t>RBdigital</w:t>
      </w:r>
      <w:proofErr w:type="spellEnd"/>
      <w:r>
        <w:t xml:space="preserve"> </w:t>
      </w:r>
      <w:proofErr w:type="spellStart"/>
      <w:r>
        <w:t>eMagazine</w:t>
      </w:r>
      <w:proofErr w:type="spellEnd"/>
      <w:r>
        <w:t xml:space="preserve"> Collection.  </w:t>
      </w:r>
      <w:proofErr w:type="spellStart"/>
      <w:r>
        <w:rPr>
          <w:color w:val="222222"/>
        </w:rPr>
        <w:t>RBdigital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eMagazines</w:t>
      </w:r>
      <w:proofErr w:type="spellEnd"/>
      <w:r w:rsidR="00BD2CCE">
        <w:rPr>
          <w:color w:val="222222"/>
        </w:rPr>
        <w:t xml:space="preserve"> offers full-color, interactive </w:t>
      </w:r>
      <w:r>
        <w:rPr>
          <w:color w:val="222222"/>
        </w:rPr>
        <w:t>digital magazines for anytime, anywhere reading on desktops, mobile devices,</w:t>
      </w:r>
      <w:r>
        <w:rPr>
          <w:color w:val="222222"/>
        </w:rPr>
        <w:br/>
        <w:t>and apps.  Patrons can browse the collectio</w:t>
      </w:r>
      <w:r w:rsidR="00BD2CCE">
        <w:rPr>
          <w:color w:val="222222"/>
        </w:rPr>
        <w:t xml:space="preserve">n of over 120 popular magazines </w:t>
      </w:r>
      <w:r>
        <w:rPr>
          <w:color w:val="222222"/>
        </w:rPr>
        <w:t>with no holds, no checkout periods, and no limit</w:t>
      </w:r>
      <w:r w:rsidR="00BD2CCE">
        <w:rPr>
          <w:color w:val="222222"/>
        </w:rPr>
        <w:t xml:space="preserve"> to the number of magazines you </w:t>
      </w:r>
      <w:bookmarkStart w:id="0" w:name="_GoBack"/>
      <w:bookmarkEnd w:id="0"/>
      <w:r>
        <w:rPr>
          <w:color w:val="222222"/>
        </w:rPr>
        <w:t>can download.   Collection features include: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Online reading: </w:t>
      </w:r>
      <w:r>
        <w:rPr>
          <w:highlight w:val="white"/>
        </w:rPr>
        <w:t>Check out magazines and read them instantly on your desktop or mobile browser -- or check out and download magazines through mobile apps.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Mobile apps: </w:t>
      </w:r>
      <w:r>
        <w:rPr>
          <w:highlight w:val="white"/>
        </w:rPr>
        <w:t>Download and read magazines on mobile devices, including iOS (Apple®), Android™, and Kindle Fire™/HD/HDX.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Current issues:  </w:t>
      </w:r>
      <w:r>
        <w:rPr>
          <w:highlight w:val="white"/>
        </w:rPr>
        <w:t>New issues are often released simultaneously to the print edition or with a slight delay to allow for formatting issues.  New issues appear automatically in the library's collection once available and are ready for immediate checkout.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Easy browsing and checkout: </w:t>
      </w:r>
      <w:r>
        <w:rPr>
          <w:highlight w:val="white"/>
        </w:rPr>
        <w:t>Browse your library's collection by newest issue, keyword search, genre and language to find your favorites and to discover new reading interests.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Helpful notifications: </w:t>
      </w:r>
      <w:r>
        <w:rPr>
          <w:highlight w:val="white"/>
        </w:rPr>
        <w:t>Sign up for weekly email reminders about your favorite magazines.</w:t>
      </w:r>
    </w:p>
    <w:p w:rsidR="00CF1391" w:rsidRDefault="00D06C4F">
      <w:pPr>
        <w:numPr>
          <w:ilvl w:val="0"/>
          <w:numId w:val="1"/>
        </w:numPr>
        <w:rPr>
          <w:color w:val="222222"/>
          <w:highlight w:val="white"/>
        </w:rPr>
      </w:pPr>
      <w:r>
        <w:rPr>
          <w:b/>
          <w:highlight w:val="white"/>
        </w:rPr>
        <w:t xml:space="preserve">No limit and permanent checkout: </w:t>
      </w:r>
      <w:r>
        <w:rPr>
          <w:highlight w:val="white"/>
        </w:rPr>
        <w:t>Check out as many issues as you want and keep them in your account as long as you wish.</w:t>
      </w:r>
    </w:p>
    <w:p w:rsidR="00CF1391" w:rsidRDefault="00D06C4F">
      <w:pPr>
        <w:contextualSpacing w:val="0"/>
        <w:rPr>
          <w:color w:val="222222"/>
          <w:highlight w:val="white"/>
        </w:rPr>
      </w:pPr>
      <w:r>
        <w:rPr>
          <w:color w:val="222222"/>
        </w:rPr>
        <w:t xml:space="preserve">To create an account and start downloading </w:t>
      </w:r>
      <w:proofErr w:type="spellStart"/>
      <w:r>
        <w:rPr>
          <w:color w:val="222222"/>
        </w:rPr>
        <w:t>eMagazines</w:t>
      </w:r>
      <w:proofErr w:type="spellEnd"/>
      <w:r>
        <w:rPr>
          <w:color w:val="222222"/>
        </w:rPr>
        <w:t>, please visit</w:t>
      </w:r>
      <w:hyperlink r:id="rId5">
        <w:r>
          <w:rPr>
            <w:color w:val="222222"/>
          </w:rPr>
          <w:t xml:space="preserve"> </w:t>
        </w:r>
      </w:hyperlink>
      <w:hyperlink r:id="rId6">
        <w:r>
          <w:rPr>
            <w:color w:val="1155CC"/>
            <w:highlight w:val="white"/>
            <w:u w:val="single"/>
          </w:rPr>
          <w:t>http://arrowheadmn.rbdigital.com/</w:t>
        </w:r>
      </w:hyperlink>
      <w:r>
        <w:rPr>
          <w:color w:val="222222"/>
          <w:highlight w:val="white"/>
        </w:rPr>
        <w:t xml:space="preserve"> or</w:t>
      </w:r>
      <w:hyperlink r:id="rId7">
        <w:r>
          <w:rPr>
            <w:color w:val="222222"/>
            <w:highlight w:val="white"/>
          </w:rPr>
          <w:t xml:space="preserve"> </w:t>
        </w:r>
      </w:hyperlink>
      <w:hyperlink r:id="rId8">
        <w:r>
          <w:rPr>
            <w:color w:val="1155CC"/>
            <w:highlight w:val="white"/>
            <w:u w:val="single"/>
          </w:rPr>
          <w:t>https://www.alslib.info</w:t>
        </w:r>
      </w:hyperlink>
      <w:r>
        <w:rPr>
          <w:color w:val="222222"/>
          <w:highlight w:val="white"/>
        </w:rPr>
        <w:t xml:space="preserve"> and click on the </w:t>
      </w:r>
      <w:proofErr w:type="spellStart"/>
      <w:r>
        <w:rPr>
          <w:color w:val="222222"/>
          <w:highlight w:val="white"/>
        </w:rPr>
        <w:t>eMagazine</w:t>
      </w:r>
      <w:proofErr w:type="spellEnd"/>
      <w:r>
        <w:rPr>
          <w:color w:val="222222"/>
          <w:highlight w:val="white"/>
        </w:rPr>
        <w:t xml:space="preserve"> tile.    </w:t>
      </w:r>
    </w:p>
    <w:p w:rsidR="00CF1391" w:rsidRDefault="00CF1391">
      <w:pPr>
        <w:contextualSpacing w:val="0"/>
      </w:pPr>
    </w:p>
    <w:sectPr w:rsidR="00CF13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F5DD0"/>
    <w:multiLevelType w:val="multilevel"/>
    <w:tmpl w:val="698EF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91"/>
    <w:rsid w:val="00A33E3C"/>
    <w:rsid w:val="00BD2CCE"/>
    <w:rsid w:val="00CF1391"/>
    <w:rsid w:val="00D0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2187"/>
  <w15:docId w15:val="{EE7A80D9-B8DE-452F-9911-1C5843AD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li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sli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rowheadmn.rbdigital.com/" TargetMode="External"/><Relationship Id="rId5" Type="http://schemas.openxmlformats.org/officeDocument/2006/relationships/hyperlink" Target="http://arrowheadmn.rbdigita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Stanford</dc:creator>
  <cp:lastModifiedBy>Mollie Stanford</cp:lastModifiedBy>
  <cp:revision>2</cp:revision>
  <dcterms:created xsi:type="dcterms:W3CDTF">2018-09-25T17:33:00Z</dcterms:created>
  <dcterms:modified xsi:type="dcterms:W3CDTF">2018-09-25T17:33:00Z</dcterms:modified>
</cp:coreProperties>
</file>